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D8" w:rsidRDefault="008B16D8"/>
    <w:p w:rsidR="008B16D8" w:rsidRDefault="008B16D8" w:rsidP="008B16D8"/>
    <w:p w:rsidR="008B16D8" w:rsidRDefault="008B16D8" w:rsidP="008B16D8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Приложение № 1</w:t>
      </w:r>
    </w:p>
    <w:p w:rsidR="008B16D8" w:rsidRDefault="008B16D8" w:rsidP="008B16D8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к приказу от 23.10.2015 № 82 о/д</w:t>
      </w:r>
    </w:p>
    <w:p w:rsidR="008B16D8" w:rsidRDefault="008B16D8" w:rsidP="008B16D8">
      <w:pPr>
        <w:pStyle w:val="p7"/>
        <w:shd w:val="clear" w:color="auto" w:fill="FFFFFF"/>
        <w:jc w:val="center"/>
        <w:rPr>
          <w:color w:val="000000"/>
        </w:rPr>
      </w:pPr>
      <w:bookmarkStart w:id="0" w:name="_GoBack"/>
      <w:r>
        <w:rPr>
          <w:color w:val="000000"/>
        </w:rPr>
        <w:t>КОДЕКС</w:t>
      </w:r>
    </w:p>
    <w:p w:rsidR="008B16D8" w:rsidRDefault="008B16D8" w:rsidP="008B16D8">
      <w:pPr>
        <w:pStyle w:val="p7"/>
        <w:shd w:val="clear" w:color="auto" w:fill="FFFFFF"/>
        <w:jc w:val="center"/>
        <w:rPr>
          <w:color w:val="000000"/>
        </w:rPr>
      </w:pPr>
      <w:r>
        <w:rPr>
          <w:color w:val="000000"/>
        </w:rPr>
        <w:t>ЭТИКИ И СЛУЖЕБНОГО ПОВЕДЕНИЯ</w:t>
      </w:r>
    </w:p>
    <w:p w:rsidR="008B16D8" w:rsidRDefault="008B16D8" w:rsidP="008B16D8">
      <w:pPr>
        <w:pStyle w:val="p7"/>
        <w:shd w:val="clear" w:color="auto" w:fill="FFFFFF"/>
        <w:jc w:val="center"/>
        <w:rPr>
          <w:color w:val="000000"/>
        </w:rPr>
      </w:pPr>
      <w:r>
        <w:rPr>
          <w:color w:val="000000"/>
        </w:rPr>
        <w:t>работников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</w:t>
      </w:r>
    </w:p>
    <w:bookmarkEnd w:id="0"/>
    <w:p w:rsidR="008B16D8" w:rsidRDefault="008B16D8" w:rsidP="008B16D8">
      <w:pPr>
        <w:pStyle w:val="p17"/>
        <w:shd w:val="clear" w:color="auto" w:fill="FFFFFF"/>
        <w:ind w:left="1210" w:hanging="360"/>
        <w:jc w:val="both"/>
        <w:rPr>
          <w:color w:val="000000"/>
        </w:rPr>
      </w:pPr>
      <w:r>
        <w:rPr>
          <w:rStyle w:val="s2"/>
          <w:color w:val="000000"/>
        </w:rPr>
        <w:t>I.​ </w:t>
      </w:r>
      <w:r>
        <w:rPr>
          <w:color w:val="000000"/>
        </w:rPr>
        <w:t>Общие положения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1. Кодекс этики и служебного поведения работников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 (далее - Кодекс), устанавливает систему моральных требований к поведению работников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основанных на общепризнанных нравственных принципах и нормах.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2. Настоящий Кодекс призван способствовать безупречному исполнению работниками возложенных на них служебных обязанностей, содействовать повышению правовой и нравственной культуры, укреплению авторитета.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3. Гражданин, поступающий на работу в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«Ухта», обязан ознакомиться с настоящим Кодексом и соблюдать его в своей служебной деятельности.</w:t>
      </w:r>
    </w:p>
    <w:p w:rsidR="008B16D8" w:rsidRDefault="008B16D8" w:rsidP="008B16D8">
      <w:pPr>
        <w:pStyle w:val="p17"/>
        <w:shd w:val="clear" w:color="auto" w:fill="FFFFFF"/>
        <w:ind w:left="1210" w:hanging="360"/>
        <w:jc w:val="both"/>
        <w:rPr>
          <w:color w:val="000000"/>
        </w:rPr>
      </w:pPr>
      <w:r>
        <w:rPr>
          <w:rStyle w:val="s2"/>
          <w:color w:val="000000"/>
        </w:rPr>
        <w:t>II.​ </w:t>
      </w:r>
      <w:r>
        <w:rPr>
          <w:color w:val="000000"/>
        </w:rPr>
        <w:t>Правила служебного поведения при осуществлении профессиональной деятельности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1. Работники, сознавая ответственность перед государством, обществом и гражданами, призваны: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а)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б)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г)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д) соблюдать нормы служебной, профессиональной этики и правила делового поведения;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е) проявлять корректность и внимательность в обращении с гражданами и должностными лицами;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ж) воздерживаться от публичных высказываний, суждений и оценок в отношении деятельности органа местного самоуправления, его руководителя;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з) уважительно относиться к деятельности представителей средств массовой информации по информированию общества о работе МУ «</w:t>
      </w:r>
      <w:proofErr w:type="spellStart"/>
      <w:r>
        <w:rPr>
          <w:color w:val="000000"/>
        </w:rPr>
        <w:t>Ярегский</w:t>
      </w:r>
      <w:proofErr w:type="spellEnd"/>
      <w:r>
        <w:rPr>
          <w:color w:val="000000"/>
        </w:rPr>
        <w:t xml:space="preserve"> дом культуры» МОГО «Ухта», а также оказывать содействие в получении достоверной информации в установленном порядке;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и) проявлять уважение к нравственным обычаям и традициям народов Российской Федерации;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к) учитывать культурные и иные особенности различных этнических и социальных групп, а также конфессий;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Работники обязаны соблюдать</w:t>
      </w:r>
      <w:r>
        <w:rPr>
          <w:rStyle w:val="apple-converted-space"/>
          <w:color w:val="000000"/>
        </w:rPr>
        <w:t> </w:t>
      </w:r>
      <w:hyperlink r:id="rId5" w:tgtFrame="_blank" w:history="1">
        <w:r>
          <w:rPr>
            <w:rStyle w:val="s3"/>
            <w:color w:val="0000FF"/>
            <w:u w:val="single"/>
          </w:rPr>
          <w:t>Конституцию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Федерации, федеральные конституционные законы и федеральные законы, иные нормативные правовые акты Российской Федерации, а также действующее законодательство Республики Коми, муниципальные нормативные правовые акты муниципального образования городского округа "Ухта".</w:t>
      </w:r>
      <w:proofErr w:type="gramEnd"/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3. 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4. 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5. Работник не должен допускать проявлений бюрократизма и волокиты при рассмотрении обращений граждан, в установленные сроки принимать по ним необходимые меры.</w:t>
      </w:r>
    </w:p>
    <w:p w:rsidR="008B16D8" w:rsidRDefault="008B16D8" w:rsidP="008B16D8">
      <w:pPr>
        <w:pStyle w:val="p17"/>
        <w:shd w:val="clear" w:color="auto" w:fill="FFFFFF"/>
        <w:ind w:left="1210" w:hanging="360"/>
        <w:jc w:val="both"/>
        <w:rPr>
          <w:color w:val="000000"/>
        </w:rPr>
      </w:pPr>
      <w:r>
        <w:rPr>
          <w:rStyle w:val="s2"/>
          <w:color w:val="000000"/>
        </w:rPr>
        <w:t>III.​ </w:t>
      </w:r>
      <w:r>
        <w:rPr>
          <w:color w:val="000000"/>
        </w:rPr>
        <w:t>Рекомендательные этические правила служебного поведения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1. Моральный, гражданский и профессиональный долг работника - руководствоваться в своей профессиональной деятельности интересами государства и общества.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2.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3. Работник должен всемерно содействовать формированию позитивного имиджа Управления культуры и воздерживаться от действий, которые могли бы нанести ущерб его авторитету.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4. Работник должен проявлять терпимость к обычаям и традициям народов России, в том числе проживающих на территории Республики Коми,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5. Работник не должен стремиться получить доступ к служебной информации, не относящейся к его компетенции.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6. Муниципальный служащий обязан совершенствовать свою деловую квалификацию, применять оптимальные и экономичные способы решения поставленных задач, стремиться быть всесторонне развитым, высокообразованным, передавать свои знания и накопленный опыт молодым сотрудникам, бережно относиться к вверенной муниципальной собственности, использовать ее рационально и эффективно.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7. В служебном поведении работник воздерживается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г) курения во время служебных совещаний, бесед, иного служебного общения с гражданами.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8.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9. Работник должен придерживаться правил делового этикета, Правил внутреннего трудового распорядка, действующих в Управлении культуры, уважать традиции и устои коллектива.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10. Внешний вид работника при исполнении им должностных обязанностей в зависимости от условий службы и формата служебного мероприятия должен соответствовать общепринятому деловому стилю в одежде, прическе, который отличают официальность, сдержанность, традиционность, аккуратность.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Работник должен проявлять умеренность в использовании украшений и косметики.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11. Работник должен быть корректным и вежливым во взаимоотношениях с коллегами, обращаться к ним по имени и отчеству, проявлять товарищество и взаимопомощь, стремиться к честному и эффективному сотрудничеству, правильно и с </w:t>
      </w:r>
      <w:r>
        <w:rPr>
          <w:color w:val="000000"/>
        </w:rPr>
        <w:lastRenderedPageBreak/>
        <w:t>достоинством воспринимать критику и замечания, признавать допущенные ошибки, искренне и в тактичной форме приносить извинение.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12. Работник обязан выполнять распоряжения руководства, соблюдать субординацию в отношениях с руководителями и подчиненными.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13. Работник, наделенный организационно-распорядительными полномочиями по отношению к другим работникам: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- должен быть для них образцом профессионализма, безупречной репутации, способствовать формированию в Доме культуры либо его подразделении благоприятного для эффективной работы морально-психологического климата.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- призван: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а) принимать меры по предотвращению и урегулированию конфликта интересов;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б) принимать меры по предупреждению коррупции;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в) не допускать случаев принуждения работника к участию в деятельности политических партий и общественных объединений.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-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B16D8" w:rsidRDefault="008B16D8" w:rsidP="008B16D8">
      <w:pPr>
        <w:pStyle w:val="p17"/>
        <w:shd w:val="clear" w:color="auto" w:fill="FFFFFF"/>
        <w:ind w:left="1210" w:hanging="360"/>
        <w:jc w:val="both"/>
        <w:rPr>
          <w:color w:val="000000"/>
        </w:rPr>
      </w:pPr>
      <w:r>
        <w:rPr>
          <w:rStyle w:val="s2"/>
          <w:color w:val="000000"/>
        </w:rPr>
        <w:t>IV.​ </w:t>
      </w:r>
      <w:r>
        <w:rPr>
          <w:color w:val="000000"/>
        </w:rPr>
        <w:t>Ответственность за нарушение положений настоящего Кодекса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1. Нарушение работником настоящего Кодекса подлежит моральному осуждению, а в случаях, предусмотренных федеральными законами, нарушение положений настоящего Кодекса влечет применение к работнику мер юридической ответственности.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Соблюдение работником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B16D8" w:rsidRDefault="008B16D8" w:rsidP="008B16D8">
      <w:pPr>
        <w:pStyle w:val="p8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2. В случае нарушения положений настоящего Кодекса информация о данном факте от лица, выявившего нарушение, направляется на рассмотрение руководству.</w:t>
      </w:r>
    </w:p>
    <w:p w:rsidR="00910F4B" w:rsidRPr="008B16D8" w:rsidRDefault="00910F4B" w:rsidP="008B16D8"/>
    <w:sectPr w:rsidR="00910F4B" w:rsidRPr="008B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C0"/>
    <w:rsid w:val="008B16D8"/>
    <w:rsid w:val="00910F4B"/>
    <w:rsid w:val="00E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8B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B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B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B16D8"/>
  </w:style>
  <w:style w:type="paragraph" w:customStyle="1" w:styleId="p8">
    <w:name w:val="p8"/>
    <w:basedOn w:val="a"/>
    <w:rsid w:val="008B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6D8"/>
  </w:style>
  <w:style w:type="character" w:customStyle="1" w:styleId="s3">
    <w:name w:val="s3"/>
    <w:basedOn w:val="a0"/>
    <w:rsid w:val="008B1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8B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B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B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B16D8"/>
  </w:style>
  <w:style w:type="paragraph" w:customStyle="1" w:styleId="p8">
    <w:name w:val="p8"/>
    <w:basedOn w:val="a"/>
    <w:rsid w:val="008B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6D8"/>
  </w:style>
  <w:style w:type="character" w:customStyle="1" w:styleId="s3">
    <w:name w:val="s3"/>
    <w:basedOn w:val="a0"/>
    <w:rsid w:val="008B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consultantplus%253A%252F%252Foffline%252Fref%253DF6829C25FF6CAED9B5DE7914A32EEDE840B1A8B128DB40DD3B0C09v94DK%26ts%3D1460727753%26uid%3D2607336541443817010&amp;sign=e0d41b30823ec1a64f0f90eb6f48075d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1277</Words>
  <Characters>7285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2016-04-15T13:55:00Z</dcterms:created>
  <dcterms:modified xsi:type="dcterms:W3CDTF">2016-04-15T13:56:00Z</dcterms:modified>
</cp:coreProperties>
</file>